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3B159" w14:textId="196C6727" w:rsidR="0007375C" w:rsidRPr="006A397F" w:rsidRDefault="0007375C" w:rsidP="006A397F">
      <w:pPr>
        <w:jc w:val="center"/>
        <w:rPr>
          <w:sz w:val="24"/>
          <w:szCs w:val="24"/>
        </w:rPr>
      </w:pPr>
      <w:r w:rsidRPr="006A397F">
        <w:rPr>
          <w:sz w:val="24"/>
          <w:szCs w:val="24"/>
        </w:rPr>
        <w:t>Published Notice of an Amendment to the Club Bylaws</w:t>
      </w:r>
    </w:p>
    <w:p w14:paraId="6EBDFE5C" w14:textId="7498DB32" w:rsidR="0007375C" w:rsidRDefault="00492FC3">
      <w:pPr>
        <w:rPr>
          <w:sz w:val="24"/>
          <w:szCs w:val="24"/>
        </w:rPr>
      </w:pPr>
      <w:r w:rsidRPr="006A397F">
        <w:rPr>
          <w:sz w:val="24"/>
          <w:szCs w:val="24"/>
        </w:rPr>
        <w:tab/>
        <w:t>This notice will be published for three months in the Plinker and on the club website in accordance with CCRP Bylaws. A vote by the full Board of Directors will follow at the first meeting after the three months.</w:t>
      </w:r>
    </w:p>
    <w:p w14:paraId="271E0CFE" w14:textId="6AEF7A15" w:rsidR="00BF5F0E" w:rsidRDefault="00BF5F0E">
      <w:pPr>
        <w:rPr>
          <w:sz w:val="24"/>
          <w:szCs w:val="24"/>
        </w:rPr>
      </w:pPr>
      <w:r>
        <w:rPr>
          <w:sz w:val="24"/>
          <w:szCs w:val="24"/>
        </w:rPr>
        <w:tab/>
        <w:t>A clarification is needed in paragraph G of Article IV and is added as the ending sentence of paragraph G as follows:</w:t>
      </w:r>
    </w:p>
    <w:p w14:paraId="34F18A3A" w14:textId="0DF1725E" w:rsidR="00BF5F0E" w:rsidRPr="006A397F" w:rsidRDefault="00BF5F0E">
      <w:pPr>
        <w:rPr>
          <w:sz w:val="24"/>
          <w:szCs w:val="24"/>
        </w:rPr>
      </w:pPr>
      <w:r>
        <w:rPr>
          <w:sz w:val="24"/>
          <w:szCs w:val="24"/>
        </w:rPr>
        <w:tab/>
        <w:t>“Work hours and certifications are to be recorded on the assessment work hours card and the original submitted</w:t>
      </w:r>
      <w:r w:rsidR="00F81953">
        <w:rPr>
          <w:sz w:val="24"/>
          <w:szCs w:val="24"/>
        </w:rPr>
        <w:t xml:space="preserve"> by the member</w:t>
      </w:r>
      <w:r>
        <w:rPr>
          <w:sz w:val="24"/>
          <w:szCs w:val="24"/>
        </w:rPr>
        <w:t>, completely filled out, with the member’s annual dues and proof of NRA membership</w:t>
      </w:r>
      <w:r w:rsidR="00F81953">
        <w:rPr>
          <w:sz w:val="24"/>
          <w:szCs w:val="24"/>
        </w:rPr>
        <w:t xml:space="preserve"> upon receipt of their annual invoice</w:t>
      </w:r>
      <w:r>
        <w:rPr>
          <w:sz w:val="24"/>
          <w:szCs w:val="24"/>
        </w:rPr>
        <w:t>.”</w:t>
      </w:r>
    </w:p>
    <w:p w14:paraId="1585BDB6" w14:textId="03071E16" w:rsidR="003F0957" w:rsidRPr="006A397F" w:rsidRDefault="00492FC3">
      <w:pPr>
        <w:rPr>
          <w:sz w:val="24"/>
          <w:szCs w:val="24"/>
        </w:rPr>
      </w:pPr>
      <w:r w:rsidRPr="006A397F">
        <w:rPr>
          <w:sz w:val="24"/>
          <w:szCs w:val="24"/>
        </w:rPr>
        <w:tab/>
        <w:t>While the assessment deduction for new member recruitment has been in effect for some time now, the decision was never voted into the club Bylaws.</w:t>
      </w:r>
      <w:r w:rsidR="003F0957" w:rsidRPr="006A397F">
        <w:rPr>
          <w:sz w:val="24"/>
          <w:szCs w:val="24"/>
        </w:rPr>
        <w:t xml:space="preserve"> The following paragraph is to placed at the end of paragraph G under Article IV.</w:t>
      </w:r>
    </w:p>
    <w:p w14:paraId="0D68B00D" w14:textId="1E140B8D" w:rsidR="003F0957" w:rsidRPr="006A397F" w:rsidRDefault="003F0957">
      <w:pPr>
        <w:rPr>
          <w:sz w:val="24"/>
          <w:szCs w:val="24"/>
        </w:rPr>
      </w:pPr>
      <w:r w:rsidRPr="006A397F">
        <w:rPr>
          <w:sz w:val="24"/>
          <w:szCs w:val="24"/>
        </w:rPr>
        <w:tab/>
      </w:r>
      <w:r w:rsidR="006A397F" w:rsidRPr="006A397F">
        <w:rPr>
          <w:sz w:val="24"/>
          <w:szCs w:val="24"/>
        </w:rPr>
        <w:t>“</w:t>
      </w:r>
      <w:r w:rsidRPr="006A397F">
        <w:rPr>
          <w:sz w:val="24"/>
          <w:szCs w:val="24"/>
        </w:rPr>
        <w:t>Members may reduce their annual assessment of $80.00 by recruiting new members who join the club. The reduction is $40.00 per new member</w:t>
      </w:r>
      <w:r w:rsidR="00AE52C7">
        <w:rPr>
          <w:sz w:val="24"/>
          <w:szCs w:val="24"/>
        </w:rPr>
        <w:t xml:space="preserve"> and is limited to two reductions per calendar year</w:t>
      </w:r>
      <w:r w:rsidRPr="006A397F">
        <w:rPr>
          <w:sz w:val="24"/>
          <w:szCs w:val="24"/>
        </w:rPr>
        <w:t xml:space="preserve">. Accordingly, two new members will bring the recruiting member’s assessment to a zero balance for that member’s calendar year and will be credited </w:t>
      </w:r>
      <w:r w:rsidR="006A397F">
        <w:rPr>
          <w:sz w:val="24"/>
          <w:szCs w:val="24"/>
        </w:rPr>
        <w:t>to</w:t>
      </w:r>
      <w:r w:rsidRPr="006A397F">
        <w:rPr>
          <w:sz w:val="24"/>
          <w:szCs w:val="24"/>
        </w:rPr>
        <w:t xml:space="preserve"> the member’s </w:t>
      </w:r>
      <w:r w:rsidR="004A4565" w:rsidRPr="006A397F">
        <w:rPr>
          <w:sz w:val="24"/>
          <w:szCs w:val="24"/>
        </w:rPr>
        <w:t>account for the</w:t>
      </w:r>
      <w:r w:rsidRPr="006A397F">
        <w:rPr>
          <w:sz w:val="24"/>
          <w:szCs w:val="24"/>
        </w:rPr>
        <w:t xml:space="preserve"> anniversary following the recruiting. </w:t>
      </w:r>
      <w:r w:rsidR="004A4565" w:rsidRPr="006A397F">
        <w:rPr>
          <w:sz w:val="24"/>
          <w:szCs w:val="24"/>
        </w:rPr>
        <w:t>Recruiting assessment reductions are</w:t>
      </w:r>
      <w:r w:rsidR="00AE52C7">
        <w:rPr>
          <w:sz w:val="24"/>
          <w:szCs w:val="24"/>
        </w:rPr>
        <w:t xml:space="preserve"> applicable only to assessments, will not apply to dues, are</w:t>
      </w:r>
      <w:r w:rsidR="004A4565" w:rsidRPr="006A397F">
        <w:rPr>
          <w:sz w:val="24"/>
          <w:szCs w:val="24"/>
        </w:rPr>
        <w:t xml:space="preserve"> not transferable nor do they roll-over to the following year if more than two new members are recruited in one year.</w:t>
      </w:r>
      <w:r w:rsidR="006A397F" w:rsidRPr="006A397F">
        <w:rPr>
          <w:sz w:val="24"/>
          <w:szCs w:val="24"/>
        </w:rPr>
        <w:t xml:space="preserve"> The recruiting and proof of the new member’s completion of the New Member Orientation can be recorded on the assessment work hours cards, certified by the NMO instructor, the club Training Officer, or a member of the Executive Committee, and then submitted by the recruiting member with their annual dues and proof of NRA membership.”</w:t>
      </w:r>
    </w:p>
    <w:p w14:paraId="508E2069" w14:textId="4908B8F6" w:rsidR="006A397F" w:rsidRPr="006A397F" w:rsidRDefault="006A397F">
      <w:pPr>
        <w:rPr>
          <w:sz w:val="24"/>
          <w:szCs w:val="24"/>
        </w:rPr>
      </w:pPr>
      <w:r w:rsidRPr="006A397F">
        <w:rPr>
          <w:sz w:val="24"/>
          <w:szCs w:val="24"/>
        </w:rPr>
        <w:tab/>
        <w:t xml:space="preserve">For questions and comments, contact the club president, Chris Moffet, through the contacts link on the club website, </w:t>
      </w:r>
      <w:hyperlink r:id="rId4" w:history="1">
        <w:r w:rsidRPr="006A397F">
          <w:rPr>
            <w:rStyle w:val="Hyperlink"/>
            <w:sz w:val="24"/>
            <w:szCs w:val="24"/>
          </w:rPr>
          <w:t>www.ccrpclub.org</w:t>
        </w:r>
      </w:hyperlink>
      <w:r w:rsidRPr="006A397F">
        <w:rPr>
          <w:sz w:val="24"/>
          <w:szCs w:val="24"/>
        </w:rPr>
        <w:t xml:space="preserve"> </w:t>
      </w:r>
      <w:r w:rsidR="002F07E6">
        <w:rPr>
          <w:sz w:val="24"/>
          <w:szCs w:val="24"/>
        </w:rPr>
        <w:t>.</w:t>
      </w:r>
      <w:r w:rsidR="002F07E6">
        <w:rPr>
          <w:sz w:val="24"/>
          <w:szCs w:val="24"/>
        </w:rPr>
        <w:tab/>
      </w:r>
      <w:r w:rsidR="002F07E6">
        <w:rPr>
          <w:sz w:val="24"/>
          <w:szCs w:val="24"/>
        </w:rPr>
        <w:tab/>
      </w:r>
      <w:r w:rsidR="002F07E6">
        <w:rPr>
          <w:sz w:val="24"/>
          <w:szCs w:val="24"/>
        </w:rPr>
        <w:tab/>
        <w:t>5Aug2020</w:t>
      </w:r>
    </w:p>
    <w:sectPr w:rsidR="006A397F" w:rsidRPr="006A39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75C"/>
    <w:rsid w:val="0007375C"/>
    <w:rsid w:val="00096961"/>
    <w:rsid w:val="002F07E6"/>
    <w:rsid w:val="003F0957"/>
    <w:rsid w:val="00492FC3"/>
    <w:rsid w:val="004A4565"/>
    <w:rsid w:val="006A397F"/>
    <w:rsid w:val="00AE52C7"/>
    <w:rsid w:val="00BF5F0E"/>
    <w:rsid w:val="00E873AE"/>
    <w:rsid w:val="00F81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AA1CE"/>
  <w15:chartTrackingRefBased/>
  <w15:docId w15:val="{C469E404-5034-49AE-BC3D-5488EB6C6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397F"/>
    <w:rPr>
      <w:color w:val="0563C1" w:themeColor="hyperlink"/>
      <w:u w:val="single"/>
    </w:rPr>
  </w:style>
  <w:style w:type="character" w:styleId="UnresolvedMention">
    <w:name w:val="Unresolved Mention"/>
    <w:basedOn w:val="DefaultParagraphFont"/>
    <w:uiPriority w:val="99"/>
    <w:semiHidden/>
    <w:unhideWhenUsed/>
    <w:rsid w:val="006A3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crpclu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1</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Moffet</dc:creator>
  <cp:keywords/>
  <dc:description/>
  <cp:lastModifiedBy>Chris Moffet</cp:lastModifiedBy>
  <cp:revision>7</cp:revision>
  <dcterms:created xsi:type="dcterms:W3CDTF">2020-08-04T03:23:00Z</dcterms:created>
  <dcterms:modified xsi:type="dcterms:W3CDTF">2020-08-05T19:21:00Z</dcterms:modified>
</cp:coreProperties>
</file>